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1"/>
        <w:shd w:fill="FFFFFF" w:val="clear"/>
        <w:bidi w:val="0"/>
        <w:spacing w:lineRule="exact" w:line="470" w:before="0" w:after="536"/>
        <w:ind w:left="1480" w:right="0" w:hanging="0"/>
        <w:jc w:val="center"/>
        <w:rPr/>
      </w:pPr>
      <w:r>
        <w:rPr>
          <w:rStyle w:val="6"/>
          <w:rFonts w:eastAsia="Arial Unicode MS"/>
          <w:color w:val="000000"/>
          <w:lang w:val="ru-RU" w:eastAsia="ru-RU" w:bidi="ar-SA"/>
        </w:rPr>
        <w:t xml:space="preserve">Сбор заявок на участие в городском благотворительном марафоне «Ты нам нужен!» </w:t>
      </w:r>
      <w:bookmarkStart w:id="0" w:name="__DdeLink__1004_399090551"/>
      <w:r>
        <w:rPr>
          <w:rStyle w:val="6"/>
          <w:rFonts w:eastAsia="Arial Unicode MS"/>
          <w:color w:val="000000"/>
          <w:lang w:val="ru-RU" w:eastAsia="ru-RU" w:bidi="ar-SA"/>
        </w:rPr>
        <w:t>в поддержку детей с ограниченными возможностями здоровья</w:t>
      </w:r>
      <w:bookmarkEnd w:id="0"/>
    </w:p>
    <w:p>
      <w:pPr>
        <w:pStyle w:val="111"/>
        <w:keepNext w:val="true"/>
        <w:keepLines/>
        <w:shd w:fill="FFFFFF" w:val="clear"/>
        <w:bidi w:val="0"/>
        <w:spacing w:lineRule="exact" w:line="400" w:before="0" w:after="0"/>
        <w:ind w:left="140" w:right="0" w:hanging="0"/>
        <w:rPr/>
      </w:pPr>
      <w:bookmarkStart w:id="1" w:name="bookmark2"/>
      <w:r>
        <w:rPr>
          <w:rStyle w:val="11"/>
          <w:rFonts w:eastAsia="Arial Unicode MS"/>
          <w:color w:val="000000"/>
          <w:lang w:val="ru-RU" w:eastAsia="ru-RU" w:bidi="ar-SA"/>
        </w:rPr>
        <w:t>Консультации по тел. 8 (4012) 92-37-18</w:t>
      </w:r>
      <w:r>
        <w:rPr>
          <w:rStyle w:val="12"/>
          <w:rFonts w:eastAsia="Arial Unicode MS"/>
          <w:color w:val="000000"/>
          <w:lang w:val="ru-RU" w:eastAsia="ru-RU" w:bidi="ar-SA"/>
        </w:rPr>
        <w:t>,</w:t>
      </w:r>
      <w:r>
        <w:rPr>
          <w:rStyle w:val="11"/>
          <w:rFonts w:eastAsia="Arial Unicode MS"/>
          <w:color w:val="000000"/>
          <w:lang w:val="ru-RU" w:eastAsia="ru-RU" w:bidi="ar-SA"/>
        </w:rPr>
        <w:t xml:space="preserve"> г. Калининград, пр-т Победы, 42, каб. 10</w:t>
      </w:r>
      <w:bookmarkEnd w:id="1"/>
    </w:p>
    <w:p>
      <w:pPr>
        <w:pStyle w:val="51"/>
        <w:shd w:fill="FFFFFF" w:val="clear"/>
        <w:bidi w:val="0"/>
        <w:spacing w:lineRule="exact" w:line="269" w:before="0" w:after="0"/>
        <w:ind w:left="140" w:right="0" w:hanging="0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Перечень документов, предоставляемый законными представителями ребенка для рассмотрения на предмет оказания помощи организационному комитету благотворительного марафона «Ты нам нужен!»: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Цветная фотография ребенка 1 шт. (размер 10*15, крупный, не формальный кадр).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свидетельства о рождении или паспорта при достижении возраста 14 лет.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справки об инвалидности с двух сторон.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ИПР (индивидуальная программа реабилитации инвалида).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паспорта заявителя.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паспорта второго родителя (если родители в разводе предоставляется свидетельство о разводе).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Справка о заработной плате родителей за последние 3 месяца (для не работающих копия трудовой книжки).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Справка из Пенсионного фонда РФ об отсутствии отказа от льгот.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Справка из Пенсионного фонда РФ о размере начисляемой пенсии.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Заключение органов социальной защиты населения о материальном положении семьи (Акт материально-бытовой экспертизы).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Реквизиты расчетного счета заявителя.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ИНН заявителя.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Заявление, согласие на обработку персональных данных, договор - заполняется при подаче комплекта документов.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866" w:leader="none"/>
        </w:tabs>
        <w:bidi w:val="0"/>
        <w:spacing w:lineRule="exact" w:line="269" w:before="0" w:after="0"/>
        <w:ind w:left="140" w:right="0" w:hanging="0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>Копия выписного эпикриза профильного специалиста с указанием вида необходимой помощи из ЛПУ либо федерального медицинского центра (срок давности не более 6 месяцев для федерального центра, и не более 1 месяца для ЛПУ).</w:t>
      </w:r>
    </w:p>
    <w:p>
      <w:pPr>
        <w:pStyle w:val="51"/>
        <w:numPr>
          <w:ilvl w:val="0"/>
          <w:numId w:val="1"/>
        </w:numPr>
        <w:shd w:fill="FFFFFF" w:val="clear"/>
        <w:tabs>
          <w:tab w:val="left" w:pos="575" w:leader="none"/>
          <w:tab w:val="left" w:pos="866" w:leader="underscore"/>
          <w:tab w:val="left" w:pos="15697" w:leader="underscore"/>
        </w:tabs>
        <w:bidi w:val="0"/>
        <w:spacing w:lineRule="exact" w:line="269" w:before="0" w:after="0"/>
        <w:ind w:left="140" w:right="0" w:hanging="0"/>
        <w:jc w:val="both"/>
        <w:rPr/>
      </w:pPr>
      <w:r>
        <w:rPr>
          <w:rStyle w:val="5"/>
          <w:rFonts w:eastAsia="Arial Unicode MS"/>
          <w:color w:val="000000"/>
          <w:lang w:val="ru-RU" w:eastAsia="ru-RU" w:bidi="ar-SA"/>
        </w:rPr>
        <w:tab/>
        <w:t>Документальное подтверждение стоимости запрашиваемой помощи (счет, коммерческое предложение и т.п.)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nstant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5">
    <w:name w:val="Основной текст (5)_"/>
    <w:basedOn w:val="DefaultParagraphFont"/>
    <w:qFormat/>
    <w:rPr>
      <w:rFonts w:ascii="Times New Roman" w:hAnsi="Times New Roman" w:cs="Times New Roman"/>
      <w:b/>
      <w:bCs/>
      <w:sz w:val="19"/>
      <w:szCs w:val="19"/>
      <w:u w:val="none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2">
    <w:name w:val="Заголовок №2_"/>
    <w:basedOn w:val="DefaultParagraphFont"/>
    <w:qFormat/>
    <w:rPr>
      <w:rFonts w:ascii="Constantia" w:hAnsi="Constantia" w:cs="Constantia"/>
      <w:b/>
      <w:bCs/>
      <w:spacing w:val="-10"/>
      <w:sz w:val="34"/>
      <w:szCs w:val="34"/>
      <w:u w:val="none"/>
    </w:rPr>
  </w:style>
  <w:style w:type="character" w:styleId="6">
    <w:name w:val="Основной текст (6)_"/>
    <w:basedOn w:val="DefaultParagraphFont"/>
    <w:qFormat/>
    <w:rPr>
      <w:rFonts w:ascii="Times New Roman" w:hAnsi="Times New Roman" w:cs="Times New Roman"/>
      <w:spacing w:val="0"/>
      <w:sz w:val="40"/>
      <w:szCs w:val="40"/>
      <w:u w:val="none"/>
    </w:rPr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spacing w:val="0"/>
      <w:sz w:val="40"/>
      <w:szCs w:val="40"/>
      <w:u w:val="none"/>
    </w:rPr>
  </w:style>
  <w:style w:type="character" w:styleId="11">
    <w:name w:val="Заголовок №1"/>
    <w:basedOn w:val="1"/>
    <w:qFormat/>
    <w:rPr>
      <w:rFonts w:ascii="Times New Roman" w:hAnsi="Times New Roman" w:cs="Times New Roman"/>
      <w:spacing w:val="0"/>
      <w:sz w:val="40"/>
      <w:szCs w:val="40"/>
      <w:u w:val="single"/>
    </w:rPr>
  </w:style>
  <w:style w:type="character" w:styleId="12">
    <w:name w:val="Заголовок №1 + Курсив"/>
    <w:basedOn w:val="1"/>
    <w:qFormat/>
    <w:rPr>
      <w:rFonts w:ascii="Times New Roman" w:hAnsi="Times New Roman" w:cs="Times New Roman"/>
      <w:i/>
      <w:iCs/>
      <w:spacing w:val="0"/>
      <w:sz w:val="40"/>
      <w:szCs w:val="4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51">
    <w:name w:val="Основной текст (5)1"/>
    <w:basedOn w:val="Normal"/>
    <w:qFormat/>
    <w:pPr>
      <w:widowControl w:val="false"/>
      <w:shd w:fill="FFFFFF"/>
      <w:spacing w:lineRule="exact" w:line="206" w:before="6720" w:after="0"/>
      <w:jc w:val="left"/>
      <w:textAlignment w:val="auto"/>
    </w:pPr>
    <w:rPr>
      <w:rFonts w:ascii="Times New Roman" w:hAnsi="Times New Roman" w:eastAsia="Arial Unicode MS" w:cs="Times New Roman"/>
      <w:b/>
      <w:bCs/>
      <w:sz w:val="19"/>
      <w:szCs w:val="19"/>
      <w:lang w:val="ru-RU" w:eastAsia="ru-RU" w:bidi="ar-SA"/>
    </w:rPr>
  </w:style>
  <w:style w:type="paragraph" w:styleId="21">
    <w:name w:val="Заголовок №2"/>
    <w:basedOn w:val="Normal"/>
    <w:qFormat/>
    <w:pPr>
      <w:widowControl w:val="false"/>
      <w:shd w:fill="FFFFFF"/>
      <w:spacing w:lineRule="exact" w:line="470" w:before="300" w:after="0"/>
      <w:jc w:val="center"/>
      <w:textAlignment w:val="auto"/>
      <w:outlineLvl w:val="1"/>
    </w:pPr>
    <w:rPr>
      <w:rFonts w:ascii="Constantia" w:hAnsi="Constantia" w:eastAsia="Arial Unicode MS" w:cs="Constantia"/>
      <w:b/>
      <w:bCs/>
      <w:spacing w:val="-10"/>
      <w:sz w:val="34"/>
      <w:szCs w:val="34"/>
      <w:lang w:val="ru-RU" w:eastAsia="ru-RU" w:bidi="ar-SA"/>
    </w:rPr>
  </w:style>
  <w:style w:type="paragraph" w:styleId="61">
    <w:name w:val="Основной текст (6)"/>
    <w:basedOn w:val="Normal"/>
    <w:qFormat/>
    <w:pPr>
      <w:widowControl w:val="false"/>
      <w:shd w:fill="FFFFFF"/>
      <w:spacing w:lineRule="exact" w:line="470" w:before="0" w:after="480"/>
      <w:jc w:val="left"/>
      <w:textAlignment w:val="auto"/>
    </w:pPr>
    <w:rPr>
      <w:rFonts w:ascii="Times New Roman" w:hAnsi="Times New Roman" w:eastAsia="Arial Unicode MS" w:cs="Times New Roman"/>
      <w:sz w:val="40"/>
      <w:szCs w:val="40"/>
      <w:lang w:val="ru-RU" w:eastAsia="ru-RU" w:bidi="ar-SA"/>
    </w:rPr>
  </w:style>
  <w:style w:type="paragraph" w:styleId="111">
    <w:name w:val="Заголовок №11"/>
    <w:basedOn w:val="Normal"/>
    <w:qFormat/>
    <w:pPr>
      <w:widowControl w:val="false"/>
      <w:shd w:fill="FFFFFF"/>
      <w:spacing w:lineRule="atLeast" w:line="240" w:before="480" w:after="120"/>
      <w:jc w:val="left"/>
      <w:textAlignment w:val="auto"/>
      <w:outlineLvl w:val="0"/>
    </w:pPr>
    <w:rPr>
      <w:rFonts w:ascii="Times New Roman" w:hAnsi="Times New Roman" w:eastAsia="Arial Unicode MS" w:cs="Times New Roman"/>
      <w:sz w:val="40"/>
      <w:szCs w:val="4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223</Words>
  <Characters>1444</Characters>
  <CharactersWithSpaces>1636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2019-03-20T11:50:06Z</dcterms:created>
  <dc:creator/>
  <dc:description/>
  <dc:language>ru-RU</dc:language>
  <cp:lastModifiedBy/>
  <dcterms:modified xsi:type="dcterms:W3CDTF">2019-03-20T12:08:48Z</dcterms:modified>
  <cp:revision>1</cp:revision>
  <dc:subject/>
  <dc:title/>
</cp:coreProperties>
</file>